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56" w:rsidRDefault="00295D56" w:rsidP="00F660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kern w:val="28"/>
          <w:lang w:eastAsia="en-ZA"/>
        </w:rPr>
      </w:pPr>
    </w:p>
    <w:p w:rsidR="00321DEB" w:rsidRDefault="00321DEB" w:rsidP="00F660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kern w:val="28"/>
          <w:lang w:eastAsia="en-ZA"/>
        </w:rPr>
      </w:pPr>
    </w:p>
    <w:p w:rsidR="00321DEB" w:rsidRDefault="00321DEB" w:rsidP="00F660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kern w:val="28"/>
          <w:lang w:eastAsia="en-ZA"/>
        </w:rPr>
      </w:pPr>
    </w:p>
    <w:p w:rsidR="005651B0" w:rsidRPr="00B265C6" w:rsidRDefault="00321DEB" w:rsidP="00B265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kern w:val="28"/>
          <w:lang w:eastAsia="en-ZA"/>
        </w:rPr>
      </w:pPr>
      <w:r w:rsidRPr="00321DEB">
        <w:rPr>
          <w:rFonts w:ascii="Arial Narrow" w:eastAsia="Times New Roman" w:hAnsi="Arial Narrow" w:cs="Times New Roman"/>
          <w:b/>
          <w:noProof/>
          <w:kern w:val="28"/>
          <w:lang w:val="en-ZA" w:eastAsia="en-ZA"/>
        </w:rPr>
        <w:drawing>
          <wp:inline distT="0" distB="0" distL="0" distR="0">
            <wp:extent cx="5378808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31" cy="54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D56" w:rsidRPr="00295D56" w:rsidRDefault="00295D56" w:rsidP="00F660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kern w:val="28"/>
          <w:sz w:val="24"/>
          <w:szCs w:val="24"/>
          <w:lang w:eastAsia="en-ZA"/>
        </w:rPr>
      </w:pPr>
    </w:p>
    <w:p w:rsidR="0070740F" w:rsidRDefault="00B265C6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8"/>
          <w:lang w:eastAsia="en-ZA"/>
        </w:rPr>
      </w:pPr>
      <w:r>
        <w:rPr>
          <w:rFonts w:ascii="Arial Narrow" w:eastAsia="Times New Roman" w:hAnsi="Arial Narrow" w:cs="Times New Roman"/>
          <w:kern w:val="28"/>
          <w:lang w:eastAsia="en-ZA"/>
        </w:rPr>
        <w:t xml:space="preserve">                 </w:t>
      </w:r>
      <w:proofErr w:type="spellStart"/>
      <w:r w:rsidR="00F660C3" w:rsidRPr="0070740F">
        <w:rPr>
          <w:rFonts w:ascii="Arial Narrow" w:eastAsia="Times New Roman" w:hAnsi="Arial Narrow" w:cs="Times New Roman"/>
          <w:kern w:val="28"/>
          <w:lang w:eastAsia="en-ZA"/>
        </w:rPr>
        <w:t>éDumbe</w:t>
      </w:r>
      <w:proofErr w:type="spellEnd"/>
      <w:r w:rsidR="00F660C3" w:rsidRPr="0070740F">
        <w:rPr>
          <w:rFonts w:ascii="Arial Narrow" w:eastAsia="Times New Roman" w:hAnsi="Arial Narrow" w:cs="Times New Roman"/>
          <w:kern w:val="28"/>
          <w:lang w:eastAsia="en-ZA"/>
        </w:rPr>
        <w:t xml:space="preserve"> Municipality hereby invites experienced and suitably qualified </w:t>
      </w:r>
      <w:r>
        <w:rPr>
          <w:rFonts w:ascii="Arial Narrow" w:eastAsia="Times New Roman" w:hAnsi="Arial Narrow" w:cs="Times New Roman"/>
          <w:kern w:val="28"/>
          <w:lang w:eastAsia="en-ZA"/>
        </w:rPr>
        <w:t>service providers to bid.</w:t>
      </w:r>
    </w:p>
    <w:p w:rsidR="00F660C3" w:rsidRPr="0070740F" w:rsidRDefault="00F660C3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8"/>
          <w:lang w:eastAsia="en-ZA"/>
        </w:rPr>
      </w:pPr>
      <w:r w:rsidRPr="0070740F">
        <w:rPr>
          <w:rFonts w:ascii="Arial Narrow" w:eastAsia="Times New Roman" w:hAnsi="Arial Narrow" w:cs="Times New Roman"/>
          <w:kern w:val="28"/>
          <w:lang w:eastAsia="en-ZA"/>
        </w:rPr>
        <w:tab/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7400"/>
        <w:gridCol w:w="992"/>
      </w:tblGrid>
      <w:tr w:rsidR="002B72D3" w:rsidRPr="0070740F" w:rsidTr="009E0F5A">
        <w:tc>
          <w:tcPr>
            <w:tcW w:w="2093" w:type="dxa"/>
            <w:shd w:val="clear" w:color="auto" w:fill="auto"/>
            <w:vAlign w:val="bottom"/>
          </w:tcPr>
          <w:p w:rsidR="002B72D3" w:rsidRPr="0070740F" w:rsidRDefault="002B72D3" w:rsidP="0070740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70740F">
              <w:rPr>
                <w:rFonts w:ascii="Arial Narrow" w:hAnsi="Arial Narrow"/>
                <w:b/>
                <w:bCs/>
                <w:color w:val="000000"/>
              </w:rPr>
              <w:t>Contract number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2B72D3" w:rsidRPr="0070740F" w:rsidRDefault="002B72D3" w:rsidP="0070740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 w:rsidRPr="0070740F">
              <w:rPr>
                <w:rFonts w:ascii="Arial Narrow" w:hAnsi="Arial Narrow"/>
                <w:b/>
                <w:bCs/>
                <w:color w:val="000000"/>
              </w:rPr>
              <w:t>PROJECT NAME/Description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B72D3" w:rsidRPr="0070740F" w:rsidRDefault="002B72D3" w:rsidP="0070740F">
            <w:pPr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Tender Doc fee</w:t>
            </w:r>
          </w:p>
        </w:tc>
      </w:tr>
      <w:tr w:rsidR="002B72D3" w:rsidRPr="0070740F" w:rsidTr="009E0F5A">
        <w:trPr>
          <w:trHeight w:val="415"/>
        </w:trPr>
        <w:tc>
          <w:tcPr>
            <w:tcW w:w="2093" w:type="dxa"/>
            <w:shd w:val="clear" w:color="auto" w:fill="auto"/>
            <w:vAlign w:val="bottom"/>
          </w:tcPr>
          <w:p w:rsidR="002B72D3" w:rsidRPr="00A87145" w:rsidRDefault="002B72D3" w:rsidP="0070740F">
            <w:pPr>
              <w:jc w:val="both"/>
              <w:rPr>
                <w:rFonts w:ascii="Arial Narrow" w:hAnsi="Arial Narrow"/>
                <w:color w:val="FF0000"/>
              </w:rPr>
            </w:pPr>
            <w:r w:rsidRPr="00A87145">
              <w:rPr>
                <w:rFonts w:ascii="Arial Narrow" w:hAnsi="Arial Narrow"/>
                <w:color w:val="FF0000"/>
              </w:rPr>
              <w:t>EDUM</w:t>
            </w:r>
            <w:r w:rsidR="003D65D6">
              <w:rPr>
                <w:rFonts w:ascii="Arial Narrow" w:hAnsi="Arial Narrow"/>
                <w:color w:val="FF0000"/>
              </w:rPr>
              <w:t>PRO</w:t>
            </w:r>
            <w:r w:rsidR="00397520">
              <w:rPr>
                <w:rFonts w:ascii="Arial Narrow" w:hAnsi="Arial Narrow"/>
                <w:color w:val="FF0000"/>
              </w:rPr>
              <w:t xml:space="preserve"> 09/2017/18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2B72D3" w:rsidRPr="007F25CF" w:rsidRDefault="002B72D3" w:rsidP="007F25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8"/>
                <w:lang w:eastAsia="en-ZA"/>
              </w:rPr>
            </w:pPr>
            <w:r>
              <w:rPr>
                <w:rFonts w:ascii="Arial Narrow" w:hAnsi="Arial Narrow"/>
                <w:color w:val="000000"/>
              </w:rPr>
              <w:t>ELECTRICAL ENGINEERING SERVICES</w:t>
            </w:r>
            <w:r w:rsidR="007F25CF">
              <w:rPr>
                <w:rFonts w:ascii="Arial Narrow" w:hAnsi="Arial Narrow"/>
                <w:color w:val="000000"/>
              </w:rPr>
              <w:t xml:space="preserve">     </w:t>
            </w:r>
            <w:r w:rsidR="00B265C6">
              <w:rPr>
                <w:rFonts w:ascii="Arial Narrow" w:hAnsi="Arial Narrow"/>
                <w:color w:val="000000"/>
              </w:rPr>
              <w:t xml:space="preserve">  (Panel of contractors for 3 years)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B72D3" w:rsidRPr="0070740F" w:rsidRDefault="002B72D3" w:rsidP="00295D56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2B72D3" w:rsidRPr="0070740F" w:rsidTr="009E0F5A">
        <w:tc>
          <w:tcPr>
            <w:tcW w:w="2093" w:type="dxa"/>
            <w:shd w:val="clear" w:color="auto" w:fill="auto"/>
            <w:vAlign w:val="bottom"/>
          </w:tcPr>
          <w:p w:rsidR="002B72D3" w:rsidRPr="00A87145" w:rsidRDefault="002B72D3" w:rsidP="0070740F">
            <w:pPr>
              <w:jc w:val="both"/>
              <w:rPr>
                <w:rFonts w:ascii="Arial Narrow" w:hAnsi="Arial Narrow"/>
                <w:color w:val="FF0000"/>
              </w:rPr>
            </w:pPr>
            <w:r w:rsidRPr="00A87145">
              <w:rPr>
                <w:rFonts w:ascii="Arial Narrow" w:hAnsi="Arial Narrow"/>
                <w:color w:val="FF0000"/>
              </w:rPr>
              <w:t>EDUM</w:t>
            </w:r>
            <w:r w:rsidR="003D65D6">
              <w:rPr>
                <w:rFonts w:ascii="Arial Narrow" w:hAnsi="Arial Narrow"/>
                <w:color w:val="FF0000"/>
              </w:rPr>
              <w:t>PRO</w:t>
            </w:r>
            <w:r w:rsidR="00397520">
              <w:rPr>
                <w:rFonts w:ascii="Arial Narrow" w:hAnsi="Arial Narrow"/>
                <w:color w:val="FF0000"/>
              </w:rPr>
              <w:t xml:space="preserve"> 10/2017/18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2B72D3" w:rsidRPr="0070740F" w:rsidRDefault="002B72D3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MECHANICAL ENGINEERING SERVICES</w:t>
            </w:r>
            <w:r w:rsidR="00B265C6">
              <w:rPr>
                <w:rFonts w:ascii="Arial Narrow" w:hAnsi="Arial Narrow"/>
                <w:color w:val="000000"/>
              </w:rPr>
              <w:t xml:space="preserve">     (Panel of contractors for 3 years)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B72D3" w:rsidRPr="0070740F" w:rsidRDefault="002B72D3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2B72D3" w:rsidRPr="0070740F" w:rsidTr="009E0F5A">
        <w:tc>
          <w:tcPr>
            <w:tcW w:w="2093" w:type="dxa"/>
            <w:shd w:val="clear" w:color="auto" w:fill="auto"/>
            <w:vAlign w:val="bottom"/>
          </w:tcPr>
          <w:p w:rsidR="002B72D3" w:rsidRPr="00A87145" w:rsidRDefault="002B72D3" w:rsidP="0070740F">
            <w:pPr>
              <w:jc w:val="both"/>
              <w:rPr>
                <w:rFonts w:ascii="Arial Narrow" w:hAnsi="Arial Narrow"/>
                <w:color w:val="FF0000"/>
              </w:rPr>
            </w:pPr>
            <w:r w:rsidRPr="00A87145">
              <w:rPr>
                <w:rFonts w:ascii="Arial Narrow" w:hAnsi="Arial Narrow"/>
                <w:color w:val="FF0000"/>
              </w:rPr>
              <w:t>EDUM</w:t>
            </w:r>
            <w:r w:rsidR="003D65D6">
              <w:rPr>
                <w:rFonts w:ascii="Arial Narrow" w:hAnsi="Arial Narrow"/>
                <w:color w:val="FF0000"/>
              </w:rPr>
              <w:t>PRO</w:t>
            </w:r>
            <w:r w:rsidR="00397520">
              <w:rPr>
                <w:rFonts w:ascii="Arial Narrow" w:hAnsi="Arial Narrow"/>
                <w:color w:val="FF0000"/>
              </w:rPr>
              <w:t xml:space="preserve"> 11/2017/18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2B72D3" w:rsidRDefault="002B72D3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CIVIL ENGINEERING SERVICES</w:t>
            </w:r>
            <w:r w:rsidR="00B265C6">
              <w:rPr>
                <w:rFonts w:ascii="Arial Narrow" w:hAnsi="Arial Narrow"/>
                <w:color w:val="000000"/>
              </w:rPr>
              <w:t xml:space="preserve">                   </w:t>
            </w:r>
            <w:r w:rsidR="00320DBB">
              <w:rPr>
                <w:rFonts w:ascii="Arial Narrow" w:hAnsi="Arial Narrow"/>
                <w:color w:val="000000"/>
              </w:rPr>
              <w:t xml:space="preserve"> </w:t>
            </w:r>
            <w:r w:rsidR="00B265C6">
              <w:rPr>
                <w:rFonts w:ascii="Arial Narrow" w:hAnsi="Arial Narrow"/>
                <w:color w:val="000000"/>
              </w:rPr>
              <w:t>(Panel of contractors for 3 years)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B72D3" w:rsidRPr="0070740F" w:rsidRDefault="002B72D3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N/A </w:t>
            </w:r>
          </w:p>
        </w:tc>
      </w:tr>
      <w:tr w:rsidR="002B72D3" w:rsidRPr="0070740F" w:rsidTr="009E0F5A">
        <w:tc>
          <w:tcPr>
            <w:tcW w:w="2093" w:type="dxa"/>
            <w:shd w:val="clear" w:color="auto" w:fill="auto"/>
            <w:vAlign w:val="bottom"/>
          </w:tcPr>
          <w:p w:rsidR="002B72D3" w:rsidRPr="00A87145" w:rsidRDefault="002B72D3" w:rsidP="0070740F">
            <w:pPr>
              <w:jc w:val="both"/>
              <w:rPr>
                <w:rFonts w:ascii="Arial Narrow" w:hAnsi="Arial Narrow"/>
                <w:color w:val="FF0000"/>
              </w:rPr>
            </w:pPr>
            <w:r w:rsidRPr="00A87145">
              <w:rPr>
                <w:rFonts w:ascii="Arial Narrow" w:hAnsi="Arial Narrow"/>
                <w:color w:val="FF0000"/>
              </w:rPr>
              <w:t>EDUM</w:t>
            </w:r>
            <w:r w:rsidR="003D65D6">
              <w:rPr>
                <w:rFonts w:ascii="Arial Narrow" w:hAnsi="Arial Narrow"/>
                <w:color w:val="FF0000"/>
              </w:rPr>
              <w:t>PRO</w:t>
            </w:r>
            <w:r w:rsidR="00397520">
              <w:rPr>
                <w:rFonts w:ascii="Arial Narrow" w:hAnsi="Arial Narrow"/>
                <w:color w:val="FF0000"/>
              </w:rPr>
              <w:t xml:space="preserve"> 12/2017/18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2B72D3" w:rsidRPr="0070740F" w:rsidRDefault="002B72D3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CHANGING OF TYRES</w:t>
            </w:r>
            <w:r w:rsidR="00B265C6">
              <w:rPr>
                <w:rFonts w:ascii="Arial Narrow" w:hAnsi="Arial Narrow"/>
                <w:color w:val="000000"/>
              </w:rPr>
              <w:t xml:space="preserve">                                 </w:t>
            </w:r>
            <w:r w:rsidR="00320DBB">
              <w:rPr>
                <w:rFonts w:ascii="Arial Narrow" w:hAnsi="Arial Narrow"/>
                <w:color w:val="000000"/>
              </w:rPr>
              <w:t xml:space="preserve">  </w:t>
            </w:r>
            <w:r w:rsidR="00B265C6">
              <w:rPr>
                <w:rFonts w:ascii="Arial Narrow" w:hAnsi="Arial Narrow"/>
                <w:color w:val="000000"/>
              </w:rPr>
              <w:t xml:space="preserve"> (Panel of contractors for 3 years)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B72D3" w:rsidRPr="0070740F" w:rsidRDefault="002B72D3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N/A </w:t>
            </w:r>
          </w:p>
        </w:tc>
      </w:tr>
      <w:tr w:rsidR="006D6E1B" w:rsidRPr="0070740F" w:rsidTr="009E0F5A">
        <w:tc>
          <w:tcPr>
            <w:tcW w:w="2093" w:type="dxa"/>
            <w:shd w:val="clear" w:color="auto" w:fill="auto"/>
            <w:vAlign w:val="bottom"/>
          </w:tcPr>
          <w:p w:rsidR="006D6E1B" w:rsidRPr="00A87145" w:rsidRDefault="00A87145" w:rsidP="0070740F">
            <w:pPr>
              <w:jc w:val="both"/>
              <w:rPr>
                <w:rFonts w:ascii="Arial Narrow" w:hAnsi="Arial Narrow"/>
                <w:color w:val="FF0000"/>
              </w:rPr>
            </w:pPr>
            <w:r w:rsidRPr="00A87145">
              <w:rPr>
                <w:rFonts w:ascii="Arial Narrow" w:hAnsi="Arial Narrow"/>
                <w:color w:val="FF0000"/>
              </w:rPr>
              <w:t>EDUM</w:t>
            </w:r>
            <w:r w:rsidR="003D65D6">
              <w:rPr>
                <w:rFonts w:ascii="Arial Narrow" w:hAnsi="Arial Narrow"/>
                <w:color w:val="FF0000"/>
              </w:rPr>
              <w:t>PRO</w:t>
            </w:r>
            <w:r w:rsidR="00397520">
              <w:rPr>
                <w:rFonts w:ascii="Arial Narrow" w:hAnsi="Arial Narrow"/>
                <w:color w:val="FF0000"/>
              </w:rPr>
              <w:t xml:space="preserve"> 13/2017/18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6D6E1B" w:rsidRDefault="00A87145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SERVICE PROVIDER THAT WILL DEAL WITH </w:t>
            </w:r>
            <w:r w:rsidR="00320DBB">
              <w:rPr>
                <w:rFonts w:ascii="Arial Narrow" w:hAnsi="Arial Narrow"/>
                <w:color w:val="000000"/>
              </w:rPr>
              <w:t>MEDIA (One service provider for 3 years)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D6E1B" w:rsidRDefault="00A87145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3D65D6" w:rsidRPr="0070740F" w:rsidTr="009E0F5A">
        <w:tc>
          <w:tcPr>
            <w:tcW w:w="2093" w:type="dxa"/>
            <w:shd w:val="clear" w:color="auto" w:fill="auto"/>
            <w:vAlign w:val="bottom"/>
          </w:tcPr>
          <w:p w:rsidR="003D65D6" w:rsidRPr="00A87145" w:rsidRDefault="003D65D6" w:rsidP="0070740F">
            <w:pPr>
              <w:jc w:val="both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EDUMPRO</w:t>
            </w:r>
            <w:r w:rsidR="00397520">
              <w:rPr>
                <w:rFonts w:ascii="Arial Narrow" w:hAnsi="Arial Narrow"/>
                <w:color w:val="FF0000"/>
              </w:rPr>
              <w:t xml:space="preserve"> 14/2017/18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3D65D6" w:rsidRDefault="009C73D6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SERVICE PROVIDER TO </w:t>
            </w:r>
            <w:r w:rsidR="003D65D6">
              <w:rPr>
                <w:rFonts w:ascii="Arial Narrow" w:hAnsi="Arial Narrow"/>
                <w:color w:val="000000"/>
              </w:rPr>
              <w:t xml:space="preserve">SOURCE OF FUNDING </w:t>
            </w:r>
            <w:r>
              <w:rPr>
                <w:rFonts w:ascii="Arial Narrow" w:hAnsi="Arial Narrow"/>
                <w:color w:val="000000"/>
              </w:rPr>
              <w:t xml:space="preserve">AT OWN RISK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65D6" w:rsidRDefault="003D65D6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3D65D6" w:rsidRPr="0070740F" w:rsidTr="009E0F5A">
        <w:tc>
          <w:tcPr>
            <w:tcW w:w="2093" w:type="dxa"/>
            <w:shd w:val="clear" w:color="auto" w:fill="auto"/>
            <w:vAlign w:val="bottom"/>
          </w:tcPr>
          <w:p w:rsidR="003D65D6" w:rsidRDefault="003D65D6" w:rsidP="0070740F">
            <w:pPr>
              <w:jc w:val="both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EDUMPRO</w:t>
            </w:r>
            <w:r w:rsidR="00397520">
              <w:rPr>
                <w:rFonts w:ascii="Arial Narrow" w:hAnsi="Arial Narrow"/>
                <w:color w:val="FF0000"/>
              </w:rPr>
              <w:t xml:space="preserve"> 08/2017/18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3D65D6" w:rsidRDefault="009C73D6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BUILDING FOR </w:t>
            </w:r>
            <w:r w:rsidR="00CF593F">
              <w:rPr>
                <w:rFonts w:ascii="Arial Narrow" w:hAnsi="Arial Narrow"/>
                <w:color w:val="000000"/>
              </w:rPr>
              <w:t>SPORTS AND</w:t>
            </w:r>
            <w:r>
              <w:rPr>
                <w:rFonts w:ascii="Arial Narrow" w:hAnsi="Arial Narrow"/>
                <w:color w:val="000000"/>
              </w:rPr>
              <w:t xml:space="preserve"> RECREATION PROJECTS MANAGEMENT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D65D6" w:rsidRDefault="003D65D6" w:rsidP="0070740F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E208D6" w:rsidRPr="00FF6BCC" w:rsidTr="009E0F5A">
        <w:tc>
          <w:tcPr>
            <w:tcW w:w="2093" w:type="dxa"/>
            <w:shd w:val="clear" w:color="auto" w:fill="auto"/>
            <w:vAlign w:val="bottom"/>
          </w:tcPr>
          <w:p w:rsidR="00E208D6" w:rsidRPr="00FF6BCC" w:rsidRDefault="00CD2A53" w:rsidP="0070740F">
            <w:pPr>
              <w:jc w:val="both"/>
              <w:rPr>
                <w:rFonts w:ascii="Arial Narrow" w:hAnsi="Arial Narrow"/>
                <w:color w:val="FF0000"/>
                <w:highlight w:val="yellow"/>
              </w:rPr>
            </w:pPr>
            <w:r w:rsidRPr="00FF6BCC">
              <w:rPr>
                <w:rFonts w:ascii="Arial Narrow" w:hAnsi="Arial Narrow"/>
                <w:color w:val="FF0000"/>
                <w:highlight w:val="yellow"/>
              </w:rPr>
              <w:t>EDUMT 09/2017/18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E208D6" w:rsidRPr="00FF6BCC" w:rsidRDefault="004A60D2" w:rsidP="0070740F">
            <w:pPr>
              <w:jc w:val="both"/>
              <w:rPr>
                <w:rFonts w:ascii="Arial Narrow" w:hAnsi="Arial Narrow"/>
                <w:color w:val="000000"/>
                <w:highlight w:val="yellow"/>
              </w:rPr>
            </w:pPr>
            <w:r w:rsidRPr="00FF6BCC">
              <w:rPr>
                <w:rFonts w:ascii="Arial Narrow" w:hAnsi="Arial Narrow"/>
                <w:color w:val="000000"/>
                <w:highlight w:val="yellow"/>
              </w:rPr>
              <w:t>SUPPLY AND DELIVERY OF EPWP PROTECTIVE CLOTHING &amp; TOOLS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208D6" w:rsidRPr="00FF6BCC" w:rsidRDefault="004A60D2" w:rsidP="0070740F">
            <w:pPr>
              <w:jc w:val="both"/>
              <w:rPr>
                <w:rFonts w:ascii="Arial Narrow" w:hAnsi="Arial Narrow"/>
                <w:color w:val="000000"/>
                <w:highlight w:val="yellow"/>
              </w:rPr>
            </w:pPr>
            <w:r w:rsidRPr="00FF6BCC">
              <w:rPr>
                <w:rFonts w:ascii="Arial Narrow" w:hAnsi="Arial Narrow"/>
                <w:color w:val="000000"/>
                <w:highlight w:val="yellow"/>
              </w:rPr>
              <w:t>R</w:t>
            </w:r>
            <w:r w:rsidR="00CF593F" w:rsidRPr="00FF6BCC">
              <w:rPr>
                <w:rFonts w:ascii="Arial Narrow" w:hAnsi="Arial Narrow"/>
                <w:color w:val="000000"/>
                <w:highlight w:val="yellow"/>
              </w:rPr>
              <w:t xml:space="preserve"> 256.20</w:t>
            </w:r>
          </w:p>
        </w:tc>
      </w:tr>
      <w:tr w:rsidR="00CF593F" w:rsidRPr="0070740F" w:rsidTr="009E0F5A">
        <w:trPr>
          <w:trHeight w:val="537"/>
        </w:trPr>
        <w:tc>
          <w:tcPr>
            <w:tcW w:w="2093" w:type="dxa"/>
            <w:shd w:val="clear" w:color="auto" w:fill="auto"/>
            <w:vAlign w:val="bottom"/>
          </w:tcPr>
          <w:p w:rsidR="00CF593F" w:rsidRPr="00FF6BCC" w:rsidRDefault="00CF593F" w:rsidP="0070740F">
            <w:pPr>
              <w:jc w:val="both"/>
              <w:rPr>
                <w:rFonts w:ascii="Arial Narrow" w:hAnsi="Arial Narrow"/>
                <w:color w:val="FF0000"/>
                <w:highlight w:val="yellow"/>
              </w:rPr>
            </w:pPr>
            <w:r w:rsidRPr="00FF6BCC">
              <w:rPr>
                <w:rFonts w:ascii="Arial Narrow" w:hAnsi="Arial Narrow"/>
                <w:color w:val="FF0000"/>
                <w:highlight w:val="yellow"/>
              </w:rPr>
              <w:t xml:space="preserve">EDUMT </w:t>
            </w:r>
            <w:r w:rsidR="00182274" w:rsidRPr="00FF6BCC">
              <w:rPr>
                <w:rFonts w:ascii="Arial Narrow" w:hAnsi="Arial Narrow"/>
                <w:color w:val="FF0000"/>
                <w:highlight w:val="yellow"/>
              </w:rPr>
              <w:t>10/2017/18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CF593F" w:rsidRPr="00FF6BCC" w:rsidRDefault="00CF593F" w:rsidP="0070740F">
            <w:pPr>
              <w:jc w:val="both"/>
              <w:rPr>
                <w:rFonts w:ascii="Arial Narrow" w:hAnsi="Arial Narrow"/>
                <w:color w:val="000000"/>
                <w:highlight w:val="yellow"/>
              </w:rPr>
            </w:pPr>
            <w:r w:rsidRPr="00FF6BCC">
              <w:rPr>
                <w:rFonts w:ascii="Arial Narrow" w:hAnsi="Arial Narrow"/>
                <w:color w:val="000000"/>
                <w:highlight w:val="yellow"/>
              </w:rPr>
              <w:t xml:space="preserve"> </w:t>
            </w:r>
            <w:r w:rsidR="000A0479" w:rsidRPr="00FF6BCC">
              <w:rPr>
                <w:rFonts w:ascii="Arial Narrow" w:hAnsi="Arial Narrow"/>
                <w:color w:val="000000"/>
                <w:highlight w:val="yellow"/>
              </w:rPr>
              <w:t xml:space="preserve">SUPPLY </w:t>
            </w:r>
            <w:r w:rsidRPr="00FF6BCC">
              <w:rPr>
                <w:rFonts w:ascii="Arial Narrow" w:hAnsi="Arial Narrow"/>
                <w:color w:val="000000"/>
                <w:highlight w:val="yellow"/>
              </w:rPr>
              <w:t xml:space="preserve">2 </w:t>
            </w:r>
            <w:r w:rsidR="00320DBB" w:rsidRPr="00FF6BCC">
              <w:rPr>
                <w:rFonts w:ascii="Arial Narrow" w:hAnsi="Arial Narrow"/>
                <w:color w:val="000000"/>
                <w:highlight w:val="yellow"/>
              </w:rPr>
              <w:t>BRAND</w:t>
            </w:r>
            <w:r w:rsidRPr="00FF6BCC">
              <w:rPr>
                <w:rFonts w:ascii="Arial Narrow" w:hAnsi="Arial Narrow"/>
                <w:color w:val="000000"/>
                <w:highlight w:val="yellow"/>
              </w:rPr>
              <w:t xml:space="preserve"> NEW  21 CUBE REFUSE COMPACTOR TRUCK AND TRAILERS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593F" w:rsidRPr="00FF6BCC" w:rsidRDefault="007F25CF" w:rsidP="0070740F">
            <w:pPr>
              <w:jc w:val="both"/>
              <w:rPr>
                <w:rFonts w:ascii="Arial Narrow" w:hAnsi="Arial Narrow"/>
                <w:color w:val="000000"/>
                <w:highlight w:val="yellow"/>
              </w:rPr>
            </w:pPr>
            <w:r w:rsidRPr="00FF6BCC">
              <w:rPr>
                <w:rFonts w:ascii="Arial Narrow" w:hAnsi="Arial Narrow"/>
                <w:color w:val="000000"/>
                <w:highlight w:val="yellow"/>
              </w:rPr>
              <w:t>R640.50</w:t>
            </w:r>
          </w:p>
        </w:tc>
      </w:tr>
      <w:tr w:rsidR="00320DBB" w:rsidRPr="0070740F" w:rsidTr="009E0F5A">
        <w:trPr>
          <w:trHeight w:val="537"/>
        </w:trPr>
        <w:tc>
          <w:tcPr>
            <w:tcW w:w="2093" w:type="dxa"/>
            <w:shd w:val="clear" w:color="auto" w:fill="auto"/>
            <w:vAlign w:val="bottom"/>
          </w:tcPr>
          <w:p w:rsidR="00320DBB" w:rsidRPr="00FF6BCC" w:rsidRDefault="00320DBB" w:rsidP="0070740F">
            <w:pPr>
              <w:jc w:val="both"/>
              <w:rPr>
                <w:rFonts w:ascii="Arial Narrow" w:hAnsi="Arial Narrow"/>
                <w:color w:val="FF0000"/>
                <w:highlight w:val="yellow"/>
              </w:rPr>
            </w:pPr>
            <w:r w:rsidRPr="00FF6BCC">
              <w:rPr>
                <w:rFonts w:ascii="Arial Narrow" w:hAnsi="Arial Narrow"/>
                <w:color w:val="FF0000"/>
                <w:highlight w:val="yellow"/>
              </w:rPr>
              <w:t>EDUM</w:t>
            </w:r>
            <w:r w:rsidR="000A0479" w:rsidRPr="00FF6BCC">
              <w:rPr>
                <w:rFonts w:ascii="Arial Narrow" w:hAnsi="Arial Narrow"/>
                <w:color w:val="FF0000"/>
                <w:highlight w:val="yellow"/>
              </w:rPr>
              <w:t>PRO</w:t>
            </w:r>
            <w:r w:rsidRPr="00FF6BCC">
              <w:rPr>
                <w:rFonts w:ascii="Arial Narrow" w:hAnsi="Arial Narrow"/>
                <w:color w:val="FF0000"/>
                <w:highlight w:val="yellow"/>
              </w:rPr>
              <w:t xml:space="preserve"> </w:t>
            </w:r>
            <w:r w:rsidR="00182274" w:rsidRPr="00FF6BCC">
              <w:rPr>
                <w:rFonts w:ascii="Arial Narrow" w:hAnsi="Arial Narrow"/>
                <w:color w:val="FF0000"/>
                <w:highlight w:val="yellow"/>
              </w:rPr>
              <w:t>1</w:t>
            </w:r>
            <w:r w:rsidR="000A0479" w:rsidRPr="00FF6BCC">
              <w:rPr>
                <w:rFonts w:ascii="Arial Narrow" w:hAnsi="Arial Narrow"/>
                <w:color w:val="FF0000"/>
                <w:highlight w:val="yellow"/>
              </w:rPr>
              <w:t>5</w:t>
            </w:r>
            <w:bookmarkStart w:id="0" w:name="_GoBack"/>
            <w:bookmarkEnd w:id="0"/>
            <w:r w:rsidR="00182274" w:rsidRPr="00FF6BCC">
              <w:rPr>
                <w:rFonts w:ascii="Arial Narrow" w:hAnsi="Arial Narrow"/>
                <w:color w:val="FF0000"/>
                <w:highlight w:val="yellow"/>
              </w:rPr>
              <w:t>/2017/18</w:t>
            </w:r>
          </w:p>
        </w:tc>
        <w:tc>
          <w:tcPr>
            <w:tcW w:w="7400" w:type="dxa"/>
            <w:shd w:val="clear" w:color="auto" w:fill="auto"/>
            <w:vAlign w:val="bottom"/>
          </w:tcPr>
          <w:p w:rsidR="00320DBB" w:rsidRPr="00FF6BCC" w:rsidRDefault="000A4BB0" w:rsidP="0070740F">
            <w:pPr>
              <w:jc w:val="both"/>
              <w:rPr>
                <w:rFonts w:ascii="Arial Narrow" w:hAnsi="Arial Narrow"/>
                <w:color w:val="000000"/>
                <w:highlight w:val="yellow"/>
              </w:rPr>
            </w:pPr>
            <w:r w:rsidRPr="00FF6BCC">
              <w:rPr>
                <w:rFonts w:ascii="Arial Narrow" w:hAnsi="Arial Narrow"/>
                <w:color w:val="000000"/>
                <w:highlight w:val="yellow"/>
              </w:rPr>
              <w:t xml:space="preserve">VOIP PBX &amp; HANDSET RENTAL- PURCHASE FOR 3 YEARS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20DBB" w:rsidRPr="00FF6BCC" w:rsidRDefault="000A4BB0" w:rsidP="0070740F">
            <w:pPr>
              <w:jc w:val="both"/>
              <w:rPr>
                <w:rFonts w:ascii="Arial Narrow" w:hAnsi="Arial Narrow"/>
                <w:color w:val="000000"/>
                <w:highlight w:val="yellow"/>
              </w:rPr>
            </w:pPr>
            <w:r w:rsidRPr="00FF6BCC">
              <w:rPr>
                <w:rFonts w:ascii="Arial Narrow" w:hAnsi="Arial Narrow"/>
                <w:color w:val="000000"/>
                <w:highlight w:val="yellow"/>
              </w:rPr>
              <w:t xml:space="preserve">N/A </w:t>
            </w:r>
          </w:p>
        </w:tc>
      </w:tr>
    </w:tbl>
    <w:p w:rsidR="00F660C3" w:rsidRPr="0070740F" w:rsidRDefault="00F660C3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8"/>
          <w:lang w:eastAsia="en-ZA"/>
        </w:rPr>
      </w:pPr>
      <w:r w:rsidRPr="0070740F">
        <w:rPr>
          <w:rFonts w:ascii="Arial Narrow" w:eastAsia="Times New Roman" w:hAnsi="Arial Narrow" w:cs="Times New Roman"/>
          <w:kern w:val="28"/>
          <w:lang w:eastAsia="en-ZA"/>
        </w:rPr>
        <w:tab/>
      </w:r>
    </w:p>
    <w:p w:rsidR="00295D56" w:rsidRDefault="00295D56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8"/>
          <w:lang w:eastAsia="en-ZA"/>
        </w:rPr>
      </w:pPr>
      <w:r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 xml:space="preserve">Bidders need to complete and attach Terms of reference to their </w:t>
      </w:r>
      <w:r w:rsidR="00CF593F"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>proposals and</w:t>
      </w:r>
      <w:r w:rsidR="00310DD5"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 xml:space="preserve"> tender documents for protective clothing </w:t>
      </w:r>
      <w:r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>which will be available to the municipality</w:t>
      </w:r>
      <w:r w:rsidR="00CF593F"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 xml:space="preserve"> and TOR</w:t>
      </w:r>
      <w:r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 xml:space="preserve"> on request from </w:t>
      </w:r>
      <w:r w:rsidRPr="00FF6BCC">
        <w:rPr>
          <w:rFonts w:ascii="Arial Narrow" w:eastAsia="Times New Roman" w:hAnsi="Arial Narrow" w:cs="Times New Roman"/>
          <w:b/>
          <w:kern w:val="28"/>
          <w:highlight w:val="yellow"/>
          <w:lang w:eastAsia="en-ZA"/>
        </w:rPr>
        <w:t>buthelezibw@edumbe.gov.za</w:t>
      </w:r>
      <w:r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 xml:space="preserve"> as </w:t>
      </w:r>
      <w:r w:rsidR="00CF593F"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>from 06</w:t>
      </w:r>
      <w:r w:rsidR="00703E61"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 xml:space="preserve"> March </w:t>
      </w:r>
      <w:r w:rsidR="00735AC6" w:rsidRPr="00FF6BCC">
        <w:rPr>
          <w:rFonts w:ascii="Arial Narrow" w:eastAsia="Times New Roman" w:hAnsi="Arial Narrow" w:cs="Times New Roman"/>
          <w:kern w:val="28"/>
          <w:highlight w:val="yellow"/>
          <w:lang w:eastAsia="en-ZA"/>
        </w:rPr>
        <w:t>2018.</w:t>
      </w:r>
      <w:r w:rsidR="00735AC6">
        <w:rPr>
          <w:rFonts w:ascii="Arial Narrow" w:eastAsia="Times New Roman" w:hAnsi="Arial Narrow" w:cs="Times New Roman"/>
          <w:kern w:val="28"/>
          <w:lang w:eastAsia="en-ZA"/>
        </w:rPr>
        <w:t xml:space="preserve"> The evaluation criteria will be contained on the "Terms of Reference" which will be obtained from the municipality. The evaluation of bids will consider functionality and </w:t>
      </w:r>
      <w:r w:rsidR="00D51B17">
        <w:rPr>
          <w:rFonts w:ascii="Arial Narrow" w:eastAsia="Times New Roman" w:hAnsi="Arial Narrow" w:cs="Times New Roman"/>
          <w:kern w:val="28"/>
          <w:lang w:eastAsia="en-ZA"/>
        </w:rPr>
        <w:t>PPPFA</w:t>
      </w:r>
      <w:r w:rsidR="00703E61">
        <w:rPr>
          <w:rFonts w:ascii="Arial Narrow" w:eastAsia="Times New Roman" w:hAnsi="Arial Narrow" w:cs="Times New Roman"/>
          <w:kern w:val="28"/>
          <w:lang w:eastAsia="en-ZA"/>
        </w:rPr>
        <w:t xml:space="preserve">. The closing date will be </w:t>
      </w:r>
      <w:r w:rsidR="00CF593F">
        <w:rPr>
          <w:rFonts w:ascii="Arial Narrow" w:eastAsia="Times New Roman" w:hAnsi="Arial Narrow" w:cs="Times New Roman"/>
          <w:kern w:val="28"/>
          <w:lang w:eastAsia="en-ZA"/>
        </w:rPr>
        <w:t>14 March</w:t>
      </w:r>
      <w:r w:rsidR="00735AC6">
        <w:rPr>
          <w:rFonts w:ascii="Arial Narrow" w:eastAsia="Times New Roman" w:hAnsi="Arial Narrow" w:cs="Times New Roman"/>
          <w:kern w:val="28"/>
          <w:lang w:eastAsia="en-ZA"/>
        </w:rPr>
        <w:t xml:space="preserve"> 2018, at 12H00 in eDumbe Municipality, where after, bids will be opened in public.</w:t>
      </w:r>
    </w:p>
    <w:p w:rsidR="00295D56" w:rsidRDefault="00295D56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8"/>
          <w:lang w:eastAsia="en-ZA"/>
        </w:rPr>
      </w:pPr>
      <w:r>
        <w:rPr>
          <w:rFonts w:ascii="Arial Narrow" w:eastAsia="Times New Roman" w:hAnsi="Arial Narrow" w:cs="Times New Roman"/>
          <w:kern w:val="28"/>
          <w:lang w:eastAsia="en-ZA"/>
        </w:rPr>
        <w:t xml:space="preserve">Bidders must meet eligibility criteria / requirements in their submission to be considered. Bidders must have a relevant track records and registered </w:t>
      </w:r>
      <w:r w:rsidR="00327F83">
        <w:rPr>
          <w:rFonts w:ascii="Arial Narrow" w:eastAsia="Times New Roman" w:hAnsi="Arial Narrow" w:cs="Times New Roman"/>
          <w:kern w:val="28"/>
          <w:lang w:eastAsia="en-ZA"/>
        </w:rPr>
        <w:t>with relevant</w:t>
      </w:r>
      <w:r>
        <w:rPr>
          <w:rFonts w:ascii="Arial Narrow" w:eastAsia="Times New Roman" w:hAnsi="Arial Narrow" w:cs="Times New Roman"/>
          <w:kern w:val="28"/>
          <w:lang w:eastAsia="en-ZA"/>
        </w:rPr>
        <w:t xml:space="preserve"> council. Prospective bidders must be registered on both Central Suppliers Database and eDumbe Municipality Suppliers database. The eDumbe Municipality does not bind itself to accept the lowest and reserves the </w:t>
      </w:r>
      <w:r w:rsidR="00327F83">
        <w:rPr>
          <w:rFonts w:ascii="Arial Narrow" w:eastAsia="Times New Roman" w:hAnsi="Arial Narrow" w:cs="Times New Roman"/>
          <w:kern w:val="28"/>
          <w:lang w:eastAsia="en-ZA"/>
        </w:rPr>
        <w:t>right not</w:t>
      </w:r>
      <w:r>
        <w:rPr>
          <w:rFonts w:ascii="Arial Narrow" w:eastAsia="Times New Roman" w:hAnsi="Arial Narrow" w:cs="Times New Roman"/>
          <w:kern w:val="28"/>
          <w:lang w:eastAsia="en-ZA"/>
        </w:rPr>
        <w:t xml:space="preserve"> to accept the whole or part of the bid</w:t>
      </w:r>
    </w:p>
    <w:p w:rsidR="00295D56" w:rsidRDefault="00295D56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8"/>
          <w:lang w:eastAsia="en-ZA"/>
        </w:rPr>
      </w:pPr>
      <w:r>
        <w:rPr>
          <w:rFonts w:ascii="Arial Narrow" w:eastAsia="Times New Roman" w:hAnsi="Arial Narrow" w:cs="Times New Roman"/>
          <w:kern w:val="28"/>
          <w:lang w:eastAsia="en-ZA"/>
        </w:rPr>
        <w:t xml:space="preserve">Written bids or proposals are to </w:t>
      </w:r>
      <w:r w:rsidR="00327F83">
        <w:rPr>
          <w:rFonts w:ascii="Arial Narrow" w:eastAsia="Times New Roman" w:hAnsi="Arial Narrow" w:cs="Times New Roman"/>
          <w:kern w:val="28"/>
          <w:lang w:eastAsia="en-ZA"/>
        </w:rPr>
        <w:t>be submitted</w:t>
      </w:r>
      <w:r>
        <w:rPr>
          <w:rFonts w:ascii="Arial Narrow" w:eastAsia="Times New Roman" w:hAnsi="Arial Narrow" w:cs="Times New Roman"/>
          <w:kern w:val="28"/>
          <w:lang w:eastAsia="en-ZA"/>
        </w:rPr>
        <w:t xml:space="preserve"> in a sealed envelope clearly marked, " the relevant </w:t>
      </w:r>
      <w:r w:rsidR="00327F83">
        <w:rPr>
          <w:rFonts w:ascii="Arial Narrow" w:eastAsia="Times New Roman" w:hAnsi="Arial Narrow" w:cs="Times New Roman"/>
          <w:kern w:val="28"/>
          <w:lang w:eastAsia="en-ZA"/>
        </w:rPr>
        <w:t>project. description</w:t>
      </w:r>
      <w:r>
        <w:rPr>
          <w:rFonts w:ascii="Arial Narrow" w:eastAsia="Times New Roman" w:hAnsi="Arial Narrow" w:cs="Times New Roman"/>
          <w:kern w:val="28"/>
          <w:lang w:eastAsia="en-ZA"/>
        </w:rPr>
        <w:t xml:space="preserve"> and the bid number". </w:t>
      </w:r>
    </w:p>
    <w:p w:rsidR="00295D56" w:rsidRDefault="00295D56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8"/>
          <w:lang w:eastAsia="en-ZA"/>
        </w:rPr>
      </w:pPr>
      <w:r>
        <w:rPr>
          <w:rFonts w:ascii="Arial Narrow" w:eastAsia="Times New Roman" w:hAnsi="Arial Narrow" w:cs="Times New Roman"/>
          <w:kern w:val="28"/>
          <w:lang w:eastAsia="en-ZA"/>
        </w:rPr>
        <w:t>Technical enquires should be directed to Mr.</w:t>
      </w:r>
      <w:r w:rsidR="000A4BB0">
        <w:rPr>
          <w:rFonts w:ascii="Arial Narrow" w:eastAsia="Times New Roman" w:hAnsi="Arial Narrow" w:cs="Times New Roman"/>
          <w:kern w:val="28"/>
          <w:lang w:eastAsia="en-ZA"/>
        </w:rPr>
        <w:t xml:space="preserve">MS </w:t>
      </w:r>
      <w:proofErr w:type="spellStart"/>
      <w:r w:rsidR="000A4BB0">
        <w:rPr>
          <w:rFonts w:ascii="Arial Narrow" w:eastAsia="Times New Roman" w:hAnsi="Arial Narrow" w:cs="Times New Roman"/>
          <w:kern w:val="28"/>
          <w:lang w:eastAsia="en-ZA"/>
        </w:rPr>
        <w:t>Khanyile</w:t>
      </w:r>
      <w:proofErr w:type="spellEnd"/>
      <w:r w:rsidR="009E0F5A">
        <w:rPr>
          <w:rFonts w:ascii="Arial Narrow" w:eastAsia="Times New Roman" w:hAnsi="Arial Narrow" w:cs="Times New Roman"/>
          <w:kern w:val="28"/>
          <w:lang w:eastAsia="en-ZA"/>
        </w:rPr>
        <w:t xml:space="preserve"> / Mr. M Madi</w:t>
      </w:r>
      <w:r w:rsidR="000A4BB0">
        <w:rPr>
          <w:rFonts w:ascii="Arial Narrow" w:eastAsia="Times New Roman" w:hAnsi="Arial Narrow" w:cs="Times New Roman"/>
          <w:kern w:val="28"/>
          <w:lang w:eastAsia="en-ZA"/>
        </w:rPr>
        <w:t xml:space="preserve"> </w:t>
      </w:r>
      <w:r>
        <w:rPr>
          <w:rFonts w:ascii="Arial Narrow" w:eastAsia="Times New Roman" w:hAnsi="Arial Narrow" w:cs="Times New Roman"/>
          <w:kern w:val="28"/>
          <w:lang w:eastAsia="en-ZA"/>
        </w:rPr>
        <w:t>: Technical Services</w:t>
      </w:r>
      <w:r w:rsidR="000A4BB0">
        <w:rPr>
          <w:rFonts w:ascii="Arial Narrow" w:eastAsia="Times New Roman" w:hAnsi="Arial Narrow" w:cs="Times New Roman"/>
          <w:kern w:val="28"/>
          <w:lang w:eastAsia="en-ZA"/>
        </w:rPr>
        <w:t xml:space="preserve">, Mr. CK </w:t>
      </w:r>
      <w:proofErr w:type="spellStart"/>
      <w:r w:rsidR="000A4BB0">
        <w:rPr>
          <w:rFonts w:ascii="Arial Narrow" w:eastAsia="Times New Roman" w:hAnsi="Arial Narrow" w:cs="Times New Roman"/>
          <w:kern w:val="28"/>
          <w:lang w:eastAsia="en-ZA"/>
        </w:rPr>
        <w:t>Mncwabe</w:t>
      </w:r>
      <w:proofErr w:type="spellEnd"/>
      <w:r w:rsidR="000A4BB0">
        <w:rPr>
          <w:rFonts w:ascii="Arial Narrow" w:eastAsia="Times New Roman" w:hAnsi="Arial Narrow" w:cs="Times New Roman"/>
          <w:kern w:val="28"/>
          <w:lang w:eastAsia="en-ZA"/>
        </w:rPr>
        <w:t xml:space="preserve"> ICT</w:t>
      </w:r>
      <w:r>
        <w:rPr>
          <w:rFonts w:ascii="Arial Narrow" w:eastAsia="Times New Roman" w:hAnsi="Arial Narrow" w:cs="Times New Roman"/>
          <w:kern w:val="28"/>
          <w:lang w:eastAsia="en-ZA"/>
        </w:rPr>
        <w:t xml:space="preserve"> at 034 995 1873. Further information may be obtained from Mr. BM </w:t>
      </w:r>
      <w:proofErr w:type="spellStart"/>
      <w:r>
        <w:rPr>
          <w:rFonts w:ascii="Arial Narrow" w:eastAsia="Times New Roman" w:hAnsi="Arial Narrow" w:cs="Times New Roman"/>
          <w:kern w:val="28"/>
          <w:lang w:eastAsia="en-ZA"/>
        </w:rPr>
        <w:t>N</w:t>
      </w:r>
      <w:r w:rsidR="00CE15B8">
        <w:rPr>
          <w:rFonts w:ascii="Arial Narrow" w:eastAsia="Times New Roman" w:hAnsi="Arial Narrow" w:cs="Times New Roman"/>
          <w:kern w:val="28"/>
          <w:lang w:eastAsia="en-ZA"/>
        </w:rPr>
        <w:t>tombela</w:t>
      </w:r>
      <w:proofErr w:type="spellEnd"/>
      <w:r>
        <w:rPr>
          <w:rFonts w:ascii="Arial Narrow" w:eastAsia="Times New Roman" w:hAnsi="Arial Narrow" w:cs="Times New Roman"/>
          <w:kern w:val="28"/>
          <w:lang w:eastAsia="en-ZA"/>
        </w:rPr>
        <w:t xml:space="preserve">, SCM Manager at 034 995 1650. </w:t>
      </w:r>
    </w:p>
    <w:p w:rsidR="00295D56" w:rsidRPr="0070740F" w:rsidRDefault="00295D56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8"/>
          <w:lang w:eastAsia="en-ZA"/>
        </w:rPr>
      </w:pPr>
    </w:p>
    <w:p w:rsidR="00295D56" w:rsidRPr="00321DEB" w:rsidRDefault="00F660C3" w:rsidP="007074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28"/>
          <w:lang w:eastAsia="en-ZA"/>
        </w:rPr>
      </w:pPr>
      <w:r w:rsidRPr="0070740F">
        <w:rPr>
          <w:rFonts w:ascii="Arial Narrow" w:eastAsia="Times New Roman" w:hAnsi="Arial Narrow" w:cs="Times New Roman"/>
          <w:b/>
          <w:kern w:val="28"/>
          <w:lang w:eastAsia="en-ZA"/>
        </w:rPr>
        <w:t xml:space="preserve">TENDER CLOSING DATE: </w:t>
      </w:r>
      <w:r w:rsidR="00735AC6">
        <w:rPr>
          <w:rFonts w:ascii="Arial Narrow" w:eastAsia="Times New Roman" w:hAnsi="Arial Narrow" w:cs="Times New Roman"/>
          <w:b/>
          <w:kern w:val="28"/>
          <w:lang w:eastAsia="en-ZA"/>
        </w:rPr>
        <w:t xml:space="preserve">14 March </w:t>
      </w:r>
      <w:r w:rsidRPr="0070740F">
        <w:rPr>
          <w:rFonts w:ascii="Arial Narrow" w:eastAsia="Times New Roman" w:hAnsi="Arial Narrow" w:cs="Times New Roman"/>
          <w:b/>
          <w:kern w:val="28"/>
          <w:lang w:eastAsia="en-ZA"/>
        </w:rPr>
        <w:t>201</w:t>
      </w:r>
      <w:r w:rsidR="00CE15B8">
        <w:rPr>
          <w:rFonts w:ascii="Arial Narrow" w:eastAsia="Times New Roman" w:hAnsi="Arial Narrow" w:cs="Times New Roman"/>
          <w:b/>
          <w:kern w:val="28"/>
          <w:lang w:eastAsia="en-ZA"/>
        </w:rPr>
        <w:t>8</w:t>
      </w:r>
      <w:r w:rsidRPr="0070740F">
        <w:rPr>
          <w:rFonts w:ascii="Arial Narrow" w:eastAsia="Times New Roman" w:hAnsi="Arial Narrow" w:cs="Times New Roman"/>
          <w:b/>
          <w:kern w:val="28"/>
          <w:lang w:eastAsia="en-ZA"/>
        </w:rPr>
        <w:tab/>
      </w:r>
      <w:r w:rsidRPr="0070740F">
        <w:rPr>
          <w:rFonts w:ascii="Arial Narrow" w:eastAsia="Times New Roman" w:hAnsi="Arial Narrow" w:cs="Times New Roman"/>
          <w:b/>
          <w:kern w:val="28"/>
          <w:lang w:eastAsia="en-ZA"/>
        </w:rPr>
        <w:tab/>
      </w:r>
      <w:r w:rsidRPr="0070740F">
        <w:rPr>
          <w:rFonts w:ascii="Arial Narrow" w:eastAsia="Times New Roman" w:hAnsi="Arial Narrow" w:cs="Times New Roman"/>
          <w:b/>
          <w:kern w:val="28"/>
          <w:lang w:eastAsia="en-ZA"/>
        </w:rPr>
        <w:tab/>
        <w:t>CLOSING TIME: 12H00</w:t>
      </w:r>
    </w:p>
    <w:p w:rsidR="00F06424" w:rsidRDefault="00F06424" w:rsidP="003D65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28"/>
          <w:lang w:eastAsia="en-ZA"/>
        </w:rPr>
      </w:pPr>
    </w:p>
    <w:p w:rsidR="00433224" w:rsidRPr="0070740F" w:rsidRDefault="00433224" w:rsidP="003D65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28"/>
          <w:lang w:eastAsia="en-ZA"/>
        </w:rPr>
      </w:pPr>
      <w:r w:rsidRPr="0070740F">
        <w:rPr>
          <w:rFonts w:ascii="Arial Narrow" w:eastAsia="Times New Roman" w:hAnsi="Arial Narrow" w:cs="Times New Roman"/>
          <w:b/>
          <w:kern w:val="28"/>
          <w:lang w:eastAsia="en-ZA"/>
        </w:rPr>
        <w:t>_________________________</w:t>
      </w:r>
    </w:p>
    <w:p w:rsidR="00F660C3" w:rsidRPr="0070740F" w:rsidRDefault="00F660C3" w:rsidP="0070740F">
      <w:pPr>
        <w:tabs>
          <w:tab w:val="left" w:pos="426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n-GB"/>
        </w:rPr>
      </w:pPr>
      <w:r w:rsidRPr="00FF6BCC">
        <w:rPr>
          <w:rFonts w:ascii="Arial Narrow" w:eastAsia="Times New Roman" w:hAnsi="Arial Narrow" w:cs="Times New Roman"/>
          <w:b/>
          <w:kern w:val="28"/>
          <w:highlight w:val="yellow"/>
          <w:lang w:eastAsia="en-ZA"/>
        </w:rPr>
        <w:t>MUNICIPAL MANAGER</w:t>
      </w:r>
    </w:p>
    <w:p w:rsidR="00616C0B" w:rsidRPr="0070740F" w:rsidRDefault="00616C0B" w:rsidP="0070740F">
      <w:pPr>
        <w:jc w:val="both"/>
        <w:rPr>
          <w:rFonts w:ascii="Arial Narrow" w:hAnsi="Arial Narrow"/>
        </w:rPr>
      </w:pPr>
    </w:p>
    <w:sectPr w:rsidR="00616C0B" w:rsidRPr="0070740F" w:rsidSect="00052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660C3"/>
    <w:rsid w:val="00037F58"/>
    <w:rsid w:val="00052392"/>
    <w:rsid w:val="00082E64"/>
    <w:rsid w:val="000A0479"/>
    <w:rsid w:val="000A4BB0"/>
    <w:rsid w:val="000F10D5"/>
    <w:rsid w:val="00105682"/>
    <w:rsid w:val="00152E55"/>
    <w:rsid w:val="00155D8F"/>
    <w:rsid w:val="00182274"/>
    <w:rsid w:val="001A2A6B"/>
    <w:rsid w:val="001A58E4"/>
    <w:rsid w:val="002448DC"/>
    <w:rsid w:val="00295D56"/>
    <w:rsid w:val="002B72D3"/>
    <w:rsid w:val="00310DD5"/>
    <w:rsid w:val="00320DBB"/>
    <w:rsid w:val="00321DEB"/>
    <w:rsid w:val="003248E5"/>
    <w:rsid w:val="00327F83"/>
    <w:rsid w:val="00380E86"/>
    <w:rsid w:val="00383BEB"/>
    <w:rsid w:val="00395567"/>
    <w:rsid w:val="00397520"/>
    <w:rsid w:val="003C4D72"/>
    <w:rsid w:val="003D65D6"/>
    <w:rsid w:val="0040138D"/>
    <w:rsid w:val="00412EE9"/>
    <w:rsid w:val="00430E6D"/>
    <w:rsid w:val="00433224"/>
    <w:rsid w:val="0046058F"/>
    <w:rsid w:val="004613DF"/>
    <w:rsid w:val="00466C4F"/>
    <w:rsid w:val="004735E2"/>
    <w:rsid w:val="004A60D2"/>
    <w:rsid w:val="005651B0"/>
    <w:rsid w:val="005851E8"/>
    <w:rsid w:val="005A1EAE"/>
    <w:rsid w:val="00616C0B"/>
    <w:rsid w:val="006D6E1B"/>
    <w:rsid w:val="00703E61"/>
    <w:rsid w:val="0070740F"/>
    <w:rsid w:val="00722024"/>
    <w:rsid w:val="00735AC6"/>
    <w:rsid w:val="007E3213"/>
    <w:rsid w:val="007F25CF"/>
    <w:rsid w:val="008A29CE"/>
    <w:rsid w:val="00961102"/>
    <w:rsid w:val="0096412F"/>
    <w:rsid w:val="00970254"/>
    <w:rsid w:val="009B599E"/>
    <w:rsid w:val="009C73D6"/>
    <w:rsid w:val="009E0F5A"/>
    <w:rsid w:val="00A30F5D"/>
    <w:rsid w:val="00A31003"/>
    <w:rsid w:val="00A51C90"/>
    <w:rsid w:val="00A52E98"/>
    <w:rsid w:val="00A87145"/>
    <w:rsid w:val="00AA055D"/>
    <w:rsid w:val="00AA183A"/>
    <w:rsid w:val="00B265C6"/>
    <w:rsid w:val="00B46034"/>
    <w:rsid w:val="00CD2A53"/>
    <w:rsid w:val="00CE15B8"/>
    <w:rsid w:val="00CF593F"/>
    <w:rsid w:val="00D51B17"/>
    <w:rsid w:val="00D93866"/>
    <w:rsid w:val="00DD7B1C"/>
    <w:rsid w:val="00DF77D2"/>
    <w:rsid w:val="00E208D6"/>
    <w:rsid w:val="00E626E4"/>
    <w:rsid w:val="00E655B9"/>
    <w:rsid w:val="00E837D1"/>
    <w:rsid w:val="00EE43CE"/>
    <w:rsid w:val="00F06424"/>
    <w:rsid w:val="00F660C3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A58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Fortune</dc:creator>
  <cp:lastModifiedBy>nkosim</cp:lastModifiedBy>
  <cp:revision>2</cp:revision>
  <cp:lastPrinted>2018-02-28T08:31:00Z</cp:lastPrinted>
  <dcterms:created xsi:type="dcterms:W3CDTF">2018-02-28T09:29:00Z</dcterms:created>
  <dcterms:modified xsi:type="dcterms:W3CDTF">2018-02-28T09:29:00Z</dcterms:modified>
</cp:coreProperties>
</file>